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"/>
        <w:gridCol w:w="293"/>
        <w:gridCol w:w="457"/>
        <w:gridCol w:w="318"/>
        <w:gridCol w:w="1143"/>
        <w:gridCol w:w="1473"/>
        <w:gridCol w:w="3468"/>
        <w:gridCol w:w="531"/>
        <w:gridCol w:w="1446"/>
      </w:tblGrid>
      <w:tr w:rsidR="001A51A4" w:rsidTr="001A51A4"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93725" cy="688975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1A4" w:rsidTr="001A51A4">
        <w:trPr>
          <w:trHeight w:val="609"/>
        </w:trPr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</w:pPr>
            <w:r>
              <w:t>МИНИСТЕРСТВО ЗДРАВООХРАНЕНИЯ АРХАНГЕЛЬСКОЙ ОБЛАСТИ</w:t>
            </w:r>
          </w:p>
        </w:tc>
      </w:tr>
      <w:tr w:rsidR="001A51A4" w:rsidTr="001A51A4"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учреждение здравоохранения Архангельской области</w:t>
            </w:r>
          </w:p>
        </w:tc>
      </w:tr>
      <w:tr w:rsidR="001A51A4" w:rsidTr="001A51A4"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</w:pPr>
            <w:r>
              <w:rPr>
                <w:b/>
              </w:rPr>
              <w:t>«ПРИМОРСКАЯ ЦЕНТРАЛЬНАЯ РАЙОННАЯ БОЛЬНИЦА»</w:t>
            </w:r>
          </w:p>
        </w:tc>
      </w:tr>
      <w:tr w:rsidR="001A51A4" w:rsidTr="001A51A4">
        <w:tc>
          <w:tcPr>
            <w:tcW w:w="9854" w:type="dxa"/>
            <w:gridSpan w:val="9"/>
            <w:vAlign w:val="center"/>
          </w:tcPr>
          <w:p w:rsidR="001A51A4" w:rsidRDefault="001A51A4">
            <w:pPr>
              <w:jc w:val="center"/>
            </w:pPr>
          </w:p>
        </w:tc>
      </w:tr>
      <w:tr w:rsidR="001A51A4" w:rsidTr="001A51A4"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Р И К А З</w:t>
            </w:r>
          </w:p>
        </w:tc>
      </w:tr>
      <w:tr w:rsidR="001A51A4" w:rsidTr="001A51A4">
        <w:tc>
          <w:tcPr>
            <w:tcW w:w="9854" w:type="dxa"/>
            <w:gridSpan w:val="9"/>
            <w:vAlign w:val="center"/>
            <w:hideMark/>
          </w:tcPr>
          <w:p w:rsidR="001A51A4" w:rsidRDefault="001A51A4">
            <w:pPr>
              <w:jc w:val="center"/>
            </w:pPr>
            <w:r>
              <w:t>г. Архангельск</w:t>
            </w:r>
          </w:p>
        </w:tc>
      </w:tr>
      <w:tr w:rsidR="001A51A4" w:rsidTr="001A51A4">
        <w:tc>
          <w:tcPr>
            <w:tcW w:w="9854" w:type="dxa"/>
            <w:gridSpan w:val="9"/>
            <w:vAlign w:val="center"/>
          </w:tcPr>
          <w:p w:rsidR="001A51A4" w:rsidRDefault="001A51A4">
            <w:pPr>
              <w:jc w:val="center"/>
            </w:pPr>
          </w:p>
        </w:tc>
      </w:tr>
      <w:tr w:rsidR="00F27FE5" w:rsidTr="001A51A4">
        <w:trPr>
          <w:trHeight w:val="337"/>
        </w:trPr>
        <w:tc>
          <w:tcPr>
            <w:tcW w:w="441" w:type="dxa"/>
            <w:vAlign w:val="center"/>
            <w:hideMark/>
          </w:tcPr>
          <w:p w:rsidR="001A51A4" w:rsidRPr="00DA33FB" w:rsidRDefault="001A51A4">
            <w:pPr>
              <w:jc w:val="right"/>
            </w:pPr>
            <w:r w:rsidRPr="00DA33FB">
              <w:t>от</w:t>
            </w:r>
          </w:p>
        </w:tc>
        <w:tc>
          <w:tcPr>
            <w:tcW w:w="286" w:type="dxa"/>
            <w:vAlign w:val="center"/>
          </w:tcPr>
          <w:p w:rsidR="001A51A4" w:rsidRPr="00DA33FB" w:rsidRDefault="001A51A4">
            <w:pPr>
              <w:jc w:val="right"/>
            </w:pPr>
            <w:r w:rsidRPr="00DA33FB">
              <w:rPr>
                <w:rFonts w:ascii="Windsor" w:hAnsi="Windsor"/>
              </w:rPr>
              <w:t>&lt;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1A4" w:rsidRPr="00F27FE5" w:rsidRDefault="00F27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20" w:type="dxa"/>
            <w:vAlign w:val="center"/>
          </w:tcPr>
          <w:p w:rsidR="001A51A4" w:rsidRPr="00DA33FB" w:rsidRDefault="001A51A4">
            <w:r w:rsidRPr="00DA33FB">
              <w:rPr>
                <w:rFonts w:ascii="Windsor" w:hAnsi="Windsor"/>
              </w:rPr>
              <w:t>&gt;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1A4" w:rsidRPr="00F27FE5" w:rsidRDefault="00F27FE5">
            <w:pPr>
              <w:jc w:val="center"/>
            </w:pPr>
            <w:r>
              <w:t>ноября</w:t>
            </w:r>
          </w:p>
        </w:tc>
        <w:tc>
          <w:tcPr>
            <w:tcW w:w="1519" w:type="dxa"/>
            <w:vAlign w:val="center"/>
            <w:hideMark/>
          </w:tcPr>
          <w:p w:rsidR="001A51A4" w:rsidRPr="00DA33FB" w:rsidRDefault="001A51A4">
            <w:r w:rsidRPr="00DA33FB">
              <w:t>2018 г.</w:t>
            </w:r>
          </w:p>
        </w:tc>
        <w:tc>
          <w:tcPr>
            <w:tcW w:w="3660" w:type="dxa"/>
            <w:vAlign w:val="center"/>
          </w:tcPr>
          <w:p w:rsidR="001A51A4" w:rsidRDefault="001A51A4">
            <w:pPr>
              <w:jc w:val="center"/>
            </w:pPr>
          </w:p>
        </w:tc>
        <w:tc>
          <w:tcPr>
            <w:tcW w:w="536" w:type="dxa"/>
            <w:vAlign w:val="center"/>
            <w:hideMark/>
          </w:tcPr>
          <w:p w:rsidR="001A51A4" w:rsidRDefault="001A51A4">
            <w:pPr>
              <w:jc w:val="center"/>
            </w:pPr>
            <w:r>
              <w:t>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1A4" w:rsidRDefault="00F27FE5">
            <w:pPr>
              <w:jc w:val="center"/>
            </w:pPr>
            <w:r>
              <w:t>01-03/309</w:t>
            </w:r>
          </w:p>
        </w:tc>
      </w:tr>
    </w:tbl>
    <w:p w:rsidR="001A51A4" w:rsidRDefault="001A51A4" w:rsidP="001A51A4"/>
    <w:p w:rsidR="001A51A4" w:rsidRDefault="001A51A4" w:rsidP="001A51A4"/>
    <w:p w:rsidR="001A51A4" w:rsidRDefault="001A51A4" w:rsidP="001A51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противодействия коррупции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1A51A4" w:rsidRDefault="001A51A4" w:rsidP="001A51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государственном бюджетном учреждении здравоохранении</w:t>
      </w:r>
    </w:p>
    <w:p w:rsidR="001A51A4" w:rsidRDefault="001A51A4" w:rsidP="001A51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Архангельской области «Приморская центральная районная больница»</w:t>
      </w:r>
    </w:p>
    <w:p w:rsidR="001A51A4" w:rsidRDefault="001A51A4" w:rsidP="001A51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2018 - 2020 годы</w:t>
      </w:r>
    </w:p>
    <w:p w:rsidR="001A51A4" w:rsidRPr="006305A5" w:rsidRDefault="001A51A4" w:rsidP="001A51A4">
      <w:pPr>
        <w:jc w:val="center"/>
        <w:rPr>
          <w:b/>
          <w:color w:val="000000"/>
          <w:sz w:val="28"/>
          <w:szCs w:val="28"/>
        </w:rPr>
      </w:pPr>
    </w:p>
    <w:p w:rsidR="001A51A4" w:rsidRPr="001A51A4" w:rsidRDefault="001A51A4" w:rsidP="001A51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51A4">
        <w:rPr>
          <w:rFonts w:eastAsiaTheme="minorHAnsi"/>
          <w:sz w:val="28"/>
          <w:szCs w:val="28"/>
          <w:lang w:eastAsia="en-US"/>
        </w:rPr>
        <w:t>В целях организации исполнения Федерального закона от 25 декабря</w:t>
      </w:r>
    </w:p>
    <w:p w:rsidR="001A51A4" w:rsidRPr="001A51A4" w:rsidRDefault="001A51A4" w:rsidP="001A5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1A4">
        <w:rPr>
          <w:rFonts w:eastAsiaTheme="minorHAnsi"/>
          <w:sz w:val="28"/>
          <w:szCs w:val="28"/>
          <w:lang w:eastAsia="en-US"/>
        </w:rPr>
        <w:t>2008 года № 273-ФЗ «О противодействии коррупции», Национальной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стратегии противодействия коррупции, утвержденной Указом Президента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Российской Федерации от 13 апреля 2010 года № 460, Национального плана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противодействия коррупции на 2018 – 2020 годы, утвержденного Указом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Президента Российской Федерации от 29 июня 2018 года № 378, областного</w:t>
      </w:r>
    </w:p>
    <w:p w:rsidR="001A51A4" w:rsidRPr="001A51A4" w:rsidRDefault="001A51A4" w:rsidP="001A5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1A4">
        <w:rPr>
          <w:rFonts w:eastAsiaTheme="minorHAnsi"/>
          <w:sz w:val="28"/>
          <w:szCs w:val="28"/>
          <w:lang w:eastAsia="en-US"/>
        </w:rPr>
        <w:t xml:space="preserve">закона от 26 ноября 2008 года № 626-31-ОЗ «О противодействии коррупции </w:t>
      </w:r>
      <w:proofErr w:type="gramStart"/>
      <w:r w:rsidRPr="001A51A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A51A4" w:rsidRDefault="001A51A4" w:rsidP="001A5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1A4">
        <w:rPr>
          <w:rFonts w:eastAsiaTheme="minorHAnsi"/>
          <w:sz w:val="28"/>
          <w:szCs w:val="28"/>
          <w:lang w:eastAsia="en-US"/>
        </w:rPr>
        <w:t>Архангельской области», плана противодействия коррупции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Архангельской области на 2018 – 2020 годы, утвержденного указом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1A4">
        <w:rPr>
          <w:rFonts w:eastAsiaTheme="minorHAnsi"/>
          <w:sz w:val="28"/>
          <w:szCs w:val="28"/>
          <w:lang w:eastAsia="en-US"/>
        </w:rPr>
        <w:t>Губернатора Архангельской области от 17 сентября 2018 года № 87-у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пункта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раздела </w:t>
      </w:r>
      <w:r>
        <w:rPr>
          <w:rFonts w:eastAsiaTheme="minorHAnsi"/>
          <w:sz w:val="28"/>
          <w:szCs w:val="28"/>
          <w:lang w:val="en-US" w:eastAsia="en-US"/>
        </w:rPr>
        <w:t>VI</w:t>
      </w:r>
      <w:r w:rsidRPr="001A51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Ведомственного плана противодействия коррупции в министерстве здравоохранения Архангельской области на 2018-2020 годы:</w:t>
      </w:r>
    </w:p>
    <w:p w:rsidR="001A51A4" w:rsidRDefault="001A51A4" w:rsidP="00651F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51A4" w:rsidRPr="001A51A4" w:rsidRDefault="006305A5" w:rsidP="00651F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05pt;margin-top:41.35pt;width:65.95pt;height:157.15pt;z-index:-251656192">
            <v:imagedata r:id="rId6" o:title="Викторович (маленький)"/>
          </v:shape>
        </w:pict>
      </w:r>
      <w:r w:rsidR="001A51A4" w:rsidRPr="001A51A4">
        <w:rPr>
          <w:color w:val="000000"/>
          <w:sz w:val="28"/>
          <w:szCs w:val="28"/>
        </w:rPr>
        <w:t>Утвердить прилагаемы план противодействия коррупции ГБУЗ Архангельской области «</w:t>
      </w:r>
      <w:proofErr w:type="gramStart"/>
      <w:r w:rsidR="001A51A4" w:rsidRPr="001A51A4">
        <w:rPr>
          <w:color w:val="000000"/>
          <w:sz w:val="28"/>
          <w:szCs w:val="28"/>
        </w:rPr>
        <w:t>Приморская</w:t>
      </w:r>
      <w:proofErr w:type="gramEnd"/>
      <w:r w:rsidR="001A51A4" w:rsidRPr="001A51A4">
        <w:rPr>
          <w:color w:val="000000"/>
          <w:sz w:val="28"/>
          <w:szCs w:val="28"/>
        </w:rPr>
        <w:t xml:space="preserve"> ЦРБ» (Далее – Учреждение) на 2018 – 2020 годы</w:t>
      </w:r>
      <w:r w:rsidR="00D051BD">
        <w:rPr>
          <w:color w:val="000000"/>
          <w:sz w:val="28"/>
          <w:szCs w:val="28"/>
        </w:rPr>
        <w:t>.</w:t>
      </w:r>
    </w:p>
    <w:p w:rsidR="001A51A4" w:rsidRPr="00651F49" w:rsidRDefault="001A51A4" w:rsidP="00651F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651F49">
        <w:rPr>
          <w:color w:val="000000"/>
          <w:sz w:val="28"/>
          <w:szCs w:val="28"/>
        </w:rPr>
        <w:t>Контроль за</w:t>
      </w:r>
      <w:proofErr w:type="gramEnd"/>
      <w:r w:rsidRPr="00651F49">
        <w:rPr>
          <w:color w:val="000000"/>
          <w:sz w:val="28"/>
          <w:szCs w:val="28"/>
        </w:rPr>
        <w:t xml:space="preserve"> реализацией плана противодействия коррупции в Учреждении на 2018 – 2020 годы оставляю за собой.</w:t>
      </w:r>
    </w:p>
    <w:p w:rsidR="00C823E5" w:rsidRPr="00651F49" w:rsidRDefault="00651F49" w:rsidP="001A51A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Секретарю руководителя </w:t>
      </w:r>
      <w:proofErr w:type="spellStart"/>
      <w:r>
        <w:rPr>
          <w:color w:val="000000"/>
          <w:sz w:val="28"/>
          <w:szCs w:val="28"/>
        </w:rPr>
        <w:t>Будяк</w:t>
      </w:r>
      <w:proofErr w:type="spellEnd"/>
      <w:r>
        <w:rPr>
          <w:color w:val="000000"/>
          <w:sz w:val="28"/>
          <w:szCs w:val="28"/>
        </w:rPr>
        <w:t xml:space="preserve"> А.А. довести настоящий приказ до руководителей ОСП.</w:t>
      </w:r>
    </w:p>
    <w:p w:rsidR="00651F49" w:rsidRDefault="00651F49" w:rsidP="00651F4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51F49" w:rsidRDefault="00651F49" w:rsidP="00651F4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51F49" w:rsidRDefault="00651F49" w:rsidP="00651F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врач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С.В. Коробейников</w:t>
      </w:r>
    </w:p>
    <w:p w:rsidR="00651F49" w:rsidRDefault="00651F49" w:rsidP="00651F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51F49" w:rsidRPr="00651F49" w:rsidRDefault="00651F49" w:rsidP="00651F4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51F49">
        <w:rPr>
          <w:color w:val="000000"/>
          <w:sz w:val="16"/>
          <w:szCs w:val="16"/>
        </w:rPr>
        <w:t>Загоскин Кирилл Александрович</w:t>
      </w:r>
    </w:p>
    <w:p w:rsidR="00651F49" w:rsidRDefault="00651F49" w:rsidP="00651F4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51F49">
        <w:rPr>
          <w:color w:val="000000"/>
          <w:sz w:val="16"/>
          <w:szCs w:val="16"/>
        </w:rPr>
        <w:t>(8182) 27-58-67</w:t>
      </w:r>
    </w:p>
    <w:p w:rsidR="00D051BD" w:rsidRDefault="00D051BD">
      <w:pPr>
        <w:jc w:val="both"/>
        <w:rPr>
          <w:sz w:val="22"/>
          <w:szCs w:val="22"/>
        </w:rPr>
        <w:sectPr w:rsidR="00D051BD" w:rsidSect="00C82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3284"/>
        <w:gridCol w:w="3285"/>
        <w:gridCol w:w="3285"/>
      </w:tblGrid>
      <w:tr w:rsidR="00D051BD" w:rsidTr="00D051BD">
        <w:trPr>
          <w:jc w:val="right"/>
        </w:trPr>
        <w:tc>
          <w:tcPr>
            <w:tcW w:w="3284" w:type="dxa"/>
          </w:tcPr>
          <w:p w:rsidR="00D051BD" w:rsidRDefault="00D051BD">
            <w:pPr>
              <w:jc w:val="both"/>
            </w:pPr>
          </w:p>
        </w:tc>
        <w:tc>
          <w:tcPr>
            <w:tcW w:w="3285" w:type="dxa"/>
          </w:tcPr>
          <w:p w:rsidR="00D051BD" w:rsidRDefault="00D051BD">
            <w:pPr>
              <w:jc w:val="both"/>
            </w:pPr>
          </w:p>
        </w:tc>
        <w:tc>
          <w:tcPr>
            <w:tcW w:w="3285" w:type="dxa"/>
            <w:hideMark/>
          </w:tcPr>
          <w:p w:rsidR="00D051BD" w:rsidRDefault="00D051BD">
            <w:pPr>
              <w:jc w:val="center"/>
            </w:pPr>
            <w:r>
              <w:rPr>
                <w:sz w:val="22"/>
                <w:szCs w:val="22"/>
              </w:rPr>
              <w:t>УТВЕРЖДЕН</w:t>
            </w:r>
          </w:p>
          <w:p w:rsidR="00D051BD" w:rsidRDefault="00D051BD">
            <w:pPr>
              <w:jc w:val="center"/>
            </w:pPr>
            <w:r>
              <w:rPr>
                <w:sz w:val="22"/>
                <w:szCs w:val="22"/>
              </w:rPr>
              <w:t>приказом главного врача</w:t>
            </w:r>
          </w:p>
          <w:p w:rsidR="00D051BD" w:rsidRDefault="00D051BD" w:rsidP="00F27FE5">
            <w:pPr>
              <w:autoSpaceDE w:val="0"/>
              <w:autoSpaceDN w:val="0"/>
              <w:adjustRightInd w:val="0"/>
              <w:jc w:val="center"/>
            </w:pPr>
            <w:r w:rsidRPr="00F27FE5">
              <w:rPr>
                <w:sz w:val="22"/>
                <w:szCs w:val="22"/>
              </w:rPr>
              <w:t xml:space="preserve">№ </w:t>
            </w:r>
            <w:r w:rsidR="00F27FE5" w:rsidRPr="00F27FE5">
              <w:t xml:space="preserve">01-03/309 </w:t>
            </w:r>
            <w:r w:rsidRPr="00F27FE5">
              <w:rPr>
                <w:sz w:val="22"/>
                <w:szCs w:val="22"/>
              </w:rPr>
              <w:t>от 0</w:t>
            </w:r>
            <w:r w:rsidR="00F27FE5" w:rsidRPr="00F27FE5">
              <w:rPr>
                <w:sz w:val="22"/>
                <w:szCs w:val="22"/>
              </w:rPr>
              <w:t>1.11</w:t>
            </w:r>
            <w:r w:rsidRPr="00F27FE5">
              <w:rPr>
                <w:sz w:val="22"/>
                <w:szCs w:val="22"/>
              </w:rPr>
              <w:t>.2018</w:t>
            </w:r>
          </w:p>
        </w:tc>
      </w:tr>
      <w:tr w:rsidR="00D051BD" w:rsidTr="00D051BD">
        <w:trPr>
          <w:jc w:val="right"/>
        </w:trPr>
        <w:tc>
          <w:tcPr>
            <w:tcW w:w="3284" w:type="dxa"/>
          </w:tcPr>
          <w:p w:rsidR="00D051BD" w:rsidRDefault="00D051BD">
            <w:pPr>
              <w:jc w:val="both"/>
            </w:pPr>
          </w:p>
        </w:tc>
        <w:tc>
          <w:tcPr>
            <w:tcW w:w="3285" w:type="dxa"/>
          </w:tcPr>
          <w:p w:rsidR="00D051BD" w:rsidRDefault="00D051BD">
            <w:pPr>
              <w:jc w:val="both"/>
            </w:pPr>
          </w:p>
        </w:tc>
        <w:tc>
          <w:tcPr>
            <w:tcW w:w="3285" w:type="dxa"/>
          </w:tcPr>
          <w:p w:rsidR="00D051BD" w:rsidRDefault="00D051BD">
            <w:pPr>
              <w:jc w:val="both"/>
            </w:pPr>
          </w:p>
        </w:tc>
      </w:tr>
    </w:tbl>
    <w:p w:rsidR="00D051BD" w:rsidRDefault="00D051BD" w:rsidP="00D051BD">
      <w:pPr>
        <w:widowControl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/>
          <w:bCs/>
          <w:sz w:val="28"/>
          <w:szCs w:val="28"/>
        </w:rPr>
        <w:br/>
        <w:t>противодействия коррупции в государственном бюджетном учреждении здравоохранения</w:t>
      </w:r>
    </w:p>
    <w:p w:rsidR="00D051BD" w:rsidRDefault="00D051BD" w:rsidP="00D051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 «Приморская центральная районная больница»</w:t>
      </w:r>
    </w:p>
    <w:p w:rsidR="00D051BD" w:rsidRDefault="00D051BD" w:rsidP="00D051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 – 2020 годы </w:t>
      </w:r>
    </w:p>
    <w:p w:rsidR="00D051BD" w:rsidRDefault="00D051BD" w:rsidP="00D051BD">
      <w:pPr>
        <w:widowControl w:val="0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521"/>
        <w:gridCol w:w="2380"/>
        <w:gridCol w:w="2409"/>
      </w:tblGrid>
      <w:tr w:rsidR="00D051BD" w:rsidTr="00312F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>
            <w:pPr>
              <w:widowControl w:val="0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>
            <w:pPr>
              <w:widowControl w:val="0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>
            <w:pPr>
              <w:widowControl w:val="0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Срок исполнения</w:t>
            </w:r>
          </w:p>
        </w:tc>
      </w:tr>
      <w:tr w:rsidR="00D051BD" w:rsidTr="00312F82">
        <w:trPr>
          <w:trHeight w:val="845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D051BD">
            <w:pPr>
              <w:widowControl w:val="0"/>
              <w:jc w:val="center"/>
              <w:outlineLvl w:val="4"/>
              <w:rPr>
                <w:rFonts w:eastAsia="Times New Roman"/>
                <w:b/>
              </w:rPr>
            </w:pPr>
          </w:p>
          <w:p w:rsidR="00D051BD" w:rsidRDefault="00D051BD" w:rsidP="00D051BD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Организационные</w:t>
            </w:r>
            <w:r w:rsidR="00EB197C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мероприятия по противодействию коррупции</w:t>
            </w:r>
          </w:p>
          <w:p w:rsidR="00D051BD" w:rsidRDefault="00D051BD">
            <w:pPr>
              <w:widowControl w:val="0"/>
              <w:ind w:left="1080"/>
              <w:outlineLvl w:val="4"/>
              <w:rPr>
                <w:rFonts w:eastAsia="Times New Roman"/>
                <w:bCs/>
              </w:rPr>
            </w:pP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Назначение (определение) должностных лиц (подразделений), ответственных за работу по профилактике коррупционных и иных правонарушений в учреждении, а также внесение изменений в приказ учреждения об определении ответственных (при наличии необходимости)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DB0D63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DB0D63" w:rsidRPr="00DB0D63" w:rsidRDefault="00DB0D63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Коробейников Сергей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 декабря 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 года, далее 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Осуществление контроля за исполнением плана противодействия коррупции в учреждении на 2018 – 2020 годы (далее – План), подготовка информации об исполнении Плана и представление ее в управление по вопросам </w:t>
            </w:r>
            <w:proofErr w:type="gramStart"/>
            <w:r>
              <w:rPr>
                <w:rFonts w:eastAsia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>
              <w:rPr>
                <w:rFonts w:eastAsia="Times New Roman"/>
              </w:rPr>
              <w:t xml:space="preserve"> и Правительства Архангельской области (далее – УВПК)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3" w:rsidRDefault="00DB0D63" w:rsidP="00DB0D6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D051BD" w:rsidRDefault="00DB0D63" w:rsidP="00DB0D6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Коробейников Сергей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D563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до 30 декабря</w:t>
            </w:r>
          </w:p>
        </w:tc>
      </w:tr>
      <w:tr w:rsidR="00D051BD" w:rsidTr="00312F82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(актуализация) и принятие актов, регламентирующих вопросы профилактики и противодействия коррупции в учреждении, в том числе: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утверждение порядка уведомления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работодателя о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фактах склонения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работников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совершению коррупционных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правонарушений;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утверждение порядка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уведомления работодателя о возникновении конфликта интересов или о возможности его возникновения и порядке его предотвращения и урегулирования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DB0D63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по </w:t>
            </w:r>
            <w:r w:rsidR="00273DC9">
              <w:rPr>
                <w:rFonts w:eastAsia="Times New Roman"/>
              </w:rPr>
              <w:t>МК, ГО, ОТ и ТБ</w:t>
            </w:r>
          </w:p>
          <w:p w:rsidR="00DB0D63" w:rsidRDefault="00DB0D63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30 декабря 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 года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30 декабря 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 года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принятие кодекса этики и служебного поведения работников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</w:t>
            </w:r>
            <w:r>
              <w:rPr>
                <w:rFonts w:eastAsia="Times New Roman"/>
              </w:rPr>
              <w:lastRenderedPageBreak/>
              <w:t>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 30 декабря </w:t>
            </w:r>
          </w:p>
          <w:p w:rsidR="00D051BD" w:rsidRDefault="00D051BD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 года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5. 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</w:t>
            </w:r>
            <w:proofErr w:type="spellStart"/>
            <w:r>
              <w:rPr>
                <w:rFonts w:eastAsia="Times New Roman"/>
              </w:rPr>
              <w:t>антикоррупционных</w:t>
            </w:r>
            <w:proofErr w:type="spellEnd"/>
            <w:r>
              <w:rPr>
                <w:rFonts w:eastAsia="Times New Roman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B2" w:rsidRDefault="00EC01B2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</w:p>
          <w:p w:rsidR="00D051BD" w:rsidRDefault="00EC01B2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отдела кадров</w:t>
            </w:r>
          </w:p>
          <w:p w:rsidR="00EC01B2" w:rsidRDefault="00EC01B2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Мигунова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51C22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30 декабря</w:t>
            </w:r>
          </w:p>
          <w:p w:rsidR="00D051BD" w:rsidRDefault="00D051BD" w:rsidP="00E51C22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 года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eastAsia="Times New Roman"/>
              </w:rPr>
              <w:t>Обеспечение незамедлительного информирования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УВПК: 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выявленных исходя из анализа обращений граждан и </w:t>
            </w:r>
            <w:proofErr w:type="gramStart"/>
            <w:r>
              <w:rPr>
                <w:rFonts w:eastAsia="Times New Roman"/>
              </w:rPr>
              <w:t>организаций</w:t>
            </w:r>
            <w:proofErr w:type="gramEnd"/>
            <w:r>
              <w:rPr>
                <w:rFonts w:eastAsia="Times New Roman"/>
              </w:rPr>
              <w:t xml:space="preserve"> коррупционных проявлениях со стороны должностных лиц учреждения;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 возникшем конфликте интересов или о возможности его возникновения у руководителя и работников учреждения;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 проведении в отношении работников учреждения следственных и оперативно-розыскных мероприятий по признакам совершения ими преступлений коррупционного характера;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учреждении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51C22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двух рабочих дней со дня, когда стало известно о данном факте</w:t>
            </w:r>
          </w:p>
        </w:tc>
      </w:tr>
      <w:tr w:rsidR="00D051BD" w:rsidTr="00312F82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D051BD" w:rsidP="001575A7">
            <w:pPr>
              <w:widowControl w:val="0"/>
              <w:ind w:left="1080"/>
              <w:jc w:val="center"/>
              <w:outlineLvl w:val="4"/>
              <w:rPr>
                <w:rFonts w:eastAsia="Times New Roman"/>
                <w:b/>
              </w:rPr>
            </w:pPr>
          </w:p>
          <w:p w:rsidR="00D051BD" w:rsidRDefault="00D051BD" w:rsidP="001575A7">
            <w:pPr>
              <w:widowControl w:val="0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II.</w:t>
            </w:r>
            <w:r>
              <w:rPr>
                <w:rFonts w:eastAsia="Times New Roman"/>
                <w:b/>
              </w:rPr>
              <w:tab/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D051BD" w:rsidRDefault="00D051BD" w:rsidP="00157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каждого впервые поступающего на работу работника учреждения</w:t>
            </w:r>
            <w:r w:rsidR="00EB19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 роспись с нормативными правовыми актами, регламентирующими вопросы профилактики и противодействия коррупции, в том числе с актами учреждени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кодексом этики и служебного поведения работников учреждения и др.)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</w:p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отдела кадров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Мигунова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двух рабочих дней со дня поступления на работу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обучающих мероприятий (совещания, семинары, встречи, беседы и пр.</w:t>
            </w:r>
            <w:proofErr w:type="gramStart"/>
            <w:r>
              <w:rPr>
                <w:rFonts w:eastAsia="Times New Roman"/>
              </w:rPr>
              <w:t>)п</w:t>
            </w:r>
            <w:proofErr w:type="gramEnd"/>
            <w:r>
              <w:rPr>
                <w:rFonts w:eastAsia="Times New Roman"/>
              </w:rPr>
              <w:t>о вопросам профилактики и противодействия коррупции в учреждении: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информирование работников о выявленных фактах коррупции среди сотрудников учреждения и мерах, принятых в целях исключения подобных фактов в дальнейшей практике;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информирование работников об уголовной ответственности за получение и дачу взятки,</w:t>
            </w:r>
            <w:r w:rsidR="00AD40C9"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посредничество во взяточничестве, в том числе в виде штрафов, кратных сумме взятки;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разъяснение требований об уведомлении работодателя, органов прокуратуры, правоохранительных органов обо всех случаях обращения к работнику учреждения каких-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либо лиц в целях склонения к совершению коррупционных правонарушений;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информирование о соблюдении требования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иного вознаграждения);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- разъяснение требований о принятии мер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</w:t>
            </w:r>
            <w:proofErr w:type="spellStart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 xml:space="preserve"> непосредственного руководителя о возникшем конфликте интересов или о возможности его возникновения, как только ему станет об этом известно;</w:t>
            </w:r>
            <w:proofErr w:type="gramEnd"/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ознакомление работников учреждения с памятками и иными методическими материалами по вопросам противодействия коррупции;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ознакомление работников учреждения с изменениями в законодательстве Российской Федерации о противодействии коррупции;</w:t>
            </w:r>
          </w:p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доведение иной информации в целях формирования отрицательного отношения к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плана,</w:t>
            </w:r>
          </w:p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реже одного раза в полугодие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обучающих мероприятиях по вопросам профилактики и противодействия коррупции руководителей учреждений и лиц, ответственных за работу по профилактике коррупционных и иных правонарушений в учреждении, в том числе в мероприятиях организованных и проводимых УВПК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D051BD" w:rsidP="00312F82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работникам учреждения</w:t>
            </w:r>
            <w:r w:rsidR="00AD40C9"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консультативной,</w:t>
            </w:r>
            <w:r w:rsidR="00AD40C9"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мониторинга средств массовой информации на наличие публикаций о фактах </w:t>
            </w:r>
            <w:r>
              <w:rPr>
                <w:rFonts w:eastAsia="Times New Roman"/>
              </w:rPr>
              <w:lastRenderedPageBreak/>
              <w:t>коррупции и иных неправомерных действиях со стороны работников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Главный специалист </w:t>
            </w:r>
            <w:r>
              <w:rPr>
                <w:rFonts w:eastAsia="Times New Roman"/>
              </w:rPr>
              <w:lastRenderedPageBreak/>
              <w:t>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течение срока </w:t>
            </w:r>
            <w:r>
              <w:rPr>
                <w:rFonts w:eastAsia="Times New Roman"/>
              </w:rPr>
              <w:lastRenderedPageBreak/>
              <w:t>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обращений граждан</w:t>
            </w:r>
            <w:r w:rsidR="00AD40C9"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организаций, содержащих сведения о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EB19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 w:rsidP="00E51C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proofErr w:type="gramStart"/>
            <w:r>
              <w:rPr>
                <w:rFonts w:eastAsia="Times New Roman"/>
              </w:rPr>
              <w:t>учреждения</w:t>
            </w:r>
            <w:proofErr w:type="gramEnd"/>
            <w:r w:rsidR="00E51C22" w:rsidRPr="006A2E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том числе связанных с замещением должностей в учреждении лицами, состоящими в близком родстве или свойстве, один их которых подчинен (подконтролен) другому.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D5637C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Проверка проводимых учреждением закупок на предмет наличия признаков конфликта интересов, </w:t>
            </w:r>
            <w:proofErr w:type="spellStart"/>
            <w:r>
              <w:rPr>
                <w:rFonts w:eastAsia="Times New Roman"/>
              </w:rPr>
              <w:t>аффилированности</w:t>
            </w:r>
            <w:proofErr w:type="spellEnd"/>
            <w:r>
              <w:rPr>
                <w:rFonts w:eastAsia="Times New Roman"/>
              </w:rPr>
              <w:t xml:space="preserve"> должностных лиц учреждения с участниками закупок, а также</w:t>
            </w:r>
            <w:r w:rsidR="00E51C22" w:rsidRPr="00E51C2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организация </w:t>
            </w:r>
            <w:proofErr w:type="gramStart"/>
            <w:r>
              <w:rPr>
                <w:rFonts w:eastAsia="Times New Roman"/>
              </w:rPr>
              <w:t>контроля за</w:t>
            </w:r>
            <w:proofErr w:type="gramEnd"/>
            <w:r>
              <w:rPr>
                <w:rFonts w:eastAsia="Times New Roman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C9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D051BD" w:rsidRDefault="00273DC9" w:rsidP="00273DC9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AD40C9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D051BD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BD" w:rsidRDefault="00D0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Обеспечение ежегодного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 использованием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D" w:rsidRDefault="00273DC9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  <w:r w:rsidR="00312F82">
              <w:rPr>
                <w:rFonts w:eastAsia="Times New Roman"/>
              </w:rPr>
              <w:t xml:space="preserve"> Коробейников Сергей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D" w:rsidRDefault="00D051BD" w:rsidP="00AD40C9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051BD" w:rsidRDefault="00D051BD" w:rsidP="00AD40C9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30 апреля</w:t>
            </w:r>
          </w:p>
        </w:tc>
      </w:tr>
      <w:tr w:rsidR="00312F82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взаимодействия с органами прокуратуры Российской Федерации и правоохранительными органами, в том числе </w:t>
            </w:r>
            <w:proofErr w:type="spellStart"/>
            <w:r>
              <w:rPr>
                <w:rFonts w:eastAsia="Times New Roman"/>
              </w:rPr>
              <w:t>информированиеих</w:t>
            </w:r>
            <w:proofErr w:type="spellEnd"/>
            <w:r>
              <w:rPr>
                <w:rFonts w:eastAsia="Times New Roman"/>
              </w:rPr>
              <w:t xml:space="preserve"> о поступивших уведомлениях работников учреждения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82" w:rsidRDefault="00312F82" w:rsidP="0015256A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 Коробейников Сергей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82" w:rsidRDefault="00312F82" w:rsidP="00AD40C9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312F82" w:rsidTr="00312F82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82" w:rsidRDefault="00312F82" w:rsidP="001575A7">
            <w:pPr>
              <w:widowControl w:val="0"/>
              <w:ind w:left="1080"/>
              <w:jc w:val="center"/>
              <w:outlineLvl w:val="4"/>
              <w:rPr>
                <w:rFonts w:eastAsia="Times New Roman"/>
                <w:b/>
              </w:rPr>
            </w:pPr>
          </w:p>
          <w:p w:rsidR="00312F82" w:rsidRDefault="00312F82" w:rsidP="001575A7">
            <w:pPr>
              <w:widowControl w:val="0"/>
              <w:numPr>
                <w:ilvl w:val="0"/>
                <w:numId w:val="3"/>
              </w:numPr>
              <w:ind w:left="873" w:firstLine="0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Мероприятия по пропаганде </w:t>
            </w:r>
            <w:proofErr w:type="spellStart"/>
            <w:r>
              <w:rPr>
                <w:rFonts w:eastAsia="Times New Roman"/>
                <w:b/>
              </w:rPr>
              <w:t>антикоррупционного</w:t>
            </w:r>
            <w:proofErr w:type="spellEnd"/>
            <w:r>
              <w:rPr>
                <w:rFonts w:eastAsia="Times New Roman"/>
                <w:b/>
              </w:rPr>
              <w:t xml:space="preserve"> поведения и обеспечению доступности информации о деятельности в сфере противодействия коррупции</w:t>
            </w:r>
          </w:p>
          <w:p w:rsidR="00312F82" w:rsidRDefault="00312F82" w:rsidP="001575A7">
            <w:pPr>
              <w:widowControl w:val="0"/>
              <w:ind w:left="1080"/>
              <w:jc w:val="center"/>
              <w:outlineLvl w:val="4"/>
              <w:rPr>
                <w:rFonts w:eastAsia="Times New Roman"/>
              </w:rPr>
            </w:pPr>
          </w:p>
        </w:tc>
      </w:tr>
      <w:tr w:rsidR="00312F82" w:rsidTr="00312F82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и ведение на официальном сайте учреждения раздела «Противодействие коррупции» и размещение в нем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информации, в том числе о деятельности учреждения в актуальном состоянии (при наличии официального сайта)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82" w:rsidRDefault="00312F82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администратор по безопасности информации</w:t>
            </w:r>
          </w:p>
          <w:p w:rsidR="00312F82" w:rsidRDefault="00312F82" w:rsidP="001575A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Потапов Андрей Геннадьевич</w:t>
            </w:r>
          </w:p>
          <w:p w:rsidR="00312F82" w:rsidRDefault="00312F82" w:rsidP="001575A7">
            <w:pPr>
              <w:widowControl w:val="0"/>
              <w:jc w:val="center"/>
              <w:rPr>
                <w:rFonts w:eastAsia="Times New Roman"/>
              </w:rPr>
            </w:pPr>
          </w:p>
          <w:p w:rsid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82" w:rsidRDefault="00312F82" w:rsidP="00312F82">
            <w:pPr>
              <w:widowControl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312F82" w:rsidTr="00312F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размещение</w:t>
            </w:r>
            <w:r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зданиях и помещениях, занимаемых учреждением, информационных стендов, направленных на ознакомление</w:t>
            </w:r>
            <w:r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работников учреждений и посетителей с информационными</w:t>
            </w:r>
            <w:r w:rsidRPr="00AD40C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просветительскими материалами по вопросам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82" w:rsidRDefault="00312F82" w:rsidP="00312F82">
            <w:pPr>
              <w:widowControl w:val="0"/>
              <w:spacing w:after="200"/>
              <w:jc w:val="center"/>
              <w:rPr>
                <w:rFonts w:cs="Calibri"/>
                <w:lang w:eastAsia="en-US"/>
              </w:rPr>
            </w:pPr>
            <w:r>
              <w:rPr>
                <w:rFonts w:eastAsia="Times New Roman"/>
              </w:rPr>
              <w:t>В течение срока действия плана</w:t>
            </w:r>
          </w:p>
        </w:tc>
      </w:tr>
      <w:tr w:rsidR="00312F82" w:rsidTr="00312F82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учреждении, посвященных Международному дню борьбы с коррупцией (9 декабря)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82" w:rsidRDefault="00312F82" w:rsidP="0015256A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врач Коробейников Сергей Викторович </w:t>
            </w:r>
          </w:p>
          <w:p w:rsidR="00312F82" w:rsidRDefault="00312F82" w:rsidP="0015256A">
            <w:pPr>
              <w:widowControl w:val="0"/>
              <w:jc w:val="center"/>
              <w:rPr>
                <w:rFonts w:eastAsia="Times New Roman"/>
              </w:rPr>
            </w:pPr>
          </w:p>
          <w:p w:rsidR="00312F82" w:rsidRDefault="00312F82" w:rsidP="0015256A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МК, ГО, ОТ и ТБ</w:t>
            </w:r>
          </w:p>
          <w:p w:rsid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82" w:rsidRDefault="00312F82" w:rsidP="00312F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                 ноябрь - декабрь</w:t>
            </w:r>
          </w:p>
        </w:tc>
      </w:tr>
      <w:tr w:rsidR="00312F82" w:rsidTr="00312F82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82" w:rsidRDefault="00312F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82" w:rsidRPr="00312F82" w:rsidRDefault="00312F82" w:rsidP="00312F82">
            <w:pPr>
              <w:widowControl w:val="0"/>
              <w:jc w:val="center"/>
              <w:rPr>
                <w:rFonts w:eastAsia="Times New Roman"/>
              </w:rPr>
            </w:pPr>
            <w:r w:rsidRPr="00312F82">
              <w:rPr>
                <w:rFonts w:eastAsia="Times New Roman"/>
              </w:rPr>
              <w:t>Главный специалист по МК, ГО, ОТ и ТБ</w:t>
            </w:r>
          </w:p>
          <w:p w:rsidR="00312F82" w:rsidRDefault="00312F82" w:rsidP="00312F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F8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82" w:rsidRDefault="00312F82" w:rsidP="00312F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</w:tbl>
    <w:p w:rsidR="00D051BD" w:rsidRDefault="00D051BD" w:rsidP="00D051BD">
      <w:pPr>
        <w:widowControl w:val="0"/>
        <w:jc w:val="center"/>
        <w:rPr>
          <w:lang w:eastAsia="en-US"/>
        </w:rPr>
      </w:pPr>
    </w:p>
    <w:p w:rsidR="00D051BD" w:rsidRPr="00651F49" w:rsidRDefault="00D051BD" w:rsidP="00651F4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D051BD" w:rsidRPr="00651F49" w:rsidSect="00D051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ds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abstractNum w:abstractNumId="1">
    <w:nsid w:val="47CC1454"/>
    <w:multiLevelType w:val="hybridMultilevel"/>
    <w:tmpl w:val="218E9FFE"/>
    <w:lvl w:ilvl="0" w:tplc="C17680B2">
      <w:start w:val="3"/>
      <w:numFmt w:val="upperRoman"/>
      <w:lvlText w:val="%1."/>
      <w:lvlJc w:val="left"/>
      <w:pPr>
        <w:ind w:left="398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4FA4"/>
    <w:multiLevelType w:val="hybridMultilevel"/>
    <w:tmpl w:val="B0FEB322"/>
    <w:lvl w:ilvl="0" w:tplc="12DE40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1A4"/>
    <w:rsid w:val="001575A7"/>
    <w:rsid w:val="001A51A4"/>
    <w:rsid w:val="001C0444"/>
    <w:rsid w:val="00273DC9"/>
    <w:rsid w:val="00312F82"/>
    <w:rsid w:val="004C2422"/>
    <w:rsid w:val="006305A5"/>
    <w:rsid w:val="00651F49"/>
    <w:rsid w:val="006A2EE8"/>
    <w:rsid w:val="00996291"/>
    <w:rsid w:val="00AD40C9"/>
    <w:rsid w:val="00C823E5"/>
    <w:rsid w:val="00D051BD"/>
    <w:rsid w:val="00D5637C"/>
    <w:rsid w:val="00DA33FB"/>
    <w:rsid w:val="00DB0D63"/>
    <w:rsid w:val="00E51C22"/>
    <w:rsid w:val="00EB197C"/>
    <w:rsid w:val="00EC01B2"/>
    <w:rsid w:val="00F2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A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1A4"/>
    <w:pPr>
      <w:ind w:left="720"/>
      <w:contextualSpacing/>
    </w:pPr>
  </w:style>
  <w:style w:type="paragraph" w:styleId="a6">
    <w:name w:val="No Spacing"/>
    <w:uiPriority w:val="1"/>
    <w:qFormat/>
    <w:rsid w:val="00D05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Александрович Загоскин</dc:creator>
  <cp:lastModifiedBy>Кирилл Александрович Загоскин</cp:lastModifiedBy>
  <cp:revision>15</cp:revision>
  <cp:lastPrinted>2018-11-07T12:36:00Z</cp:lastPrinted>
  <dcterms:created xsi:type="dcterms:W3CDTF">2018-11-07T07:26:00Z</dcterms:created>
  <dcterms:modified xsi:type="dcterms:W3CDTF">2018-11-12T10:37:00Z</dcterms:modified>
</cp:coreProperties>
</file>